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7117B5" w14:textId="77777777" w:rsidR="00333415" w:rsidRDefault="00333415">
      <w:pPr>
        <w:jc w:val="center"/>
        <w:rPr>
          <w:rStyle w:val="ADRESSE"/>
        </w:rPr>
      </w:pPr>
      <w:r>
        <w:rPr>
          <w:rStyle w:val="TITREADRESSE"/>
        </w:rPr>
        <w:t>Ecole Nationale Supérieure de Formation de l'Enseignement Agricole</w:t>
      </w:r>
    </w:p>
    <w:p w14:paraId="2BA74742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2, route de Narbonne</w:t>
      </w:r>
    </w:p>
    <w:p w14:paraId="4B6573E9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BP 22687</w:t>
      </w:r>
    </w:p>
    <w:p w14:paraId="0E1C8FAF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31326 CASTANET-TOLOSAN Cedex</w:t>
      </w:r>
    </w:p>
    <w:p w14:paraId="78C0DE79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Téléphone : 05 61 75 32 32</w:t>
      </w:r>
    </w:p>
    <w:p w14:paraId="1A23C71D" w14:textId="77777777" w:rsidR="00333415" w:rsidRDefault="00333415">
      <w:pPr>
        <w:pStyle w:val="Corpsdetexte"/>
        <w:spacing w:before="340" w:after="340"/>
        <w:ind w:firstLine="0"/>
        <w:jc w:val="center"/>
        <w:rPr>
          <w:b/>
          <w:bCs/>
          <w:sz w:val="26"/>
          <w:szCs w:val="26"/>
        </w:rPr>
      </w:pPr>
    </w:p>
    <w:p w14:paraId="699A6073" w14:textId="4E0FC0DB" w:rsidR="00E1293C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rStyle w:val="TITREDOC"/>
        </w:rPr>
      </w:pPr>
      <w:r>
        <w:rPr>
          <w:rStyle w:val="TITREDOC"/>
        </w:rPr>
        <w:t>ACCORD-CADRE N°202</w:t>
      </w:r>
      <w:r w:rsidR="00DE1437">
        <w:rPr>
          <w:rStyle w:val="TITREDOC"/>
        </w:rPr>
        <w:t>6</w:t>
      </w:r>
      <w:r>
        <w:rPr>
          <w:rStyle w:val="TITREDOC"/>
        </w:rPr>
        <w:t>-0</w:t>
      </w:r>
      <w:r w:rsidR="00DE1437">
        <w:rPr>
          <w:rStyle w:val="TITREDOC"/>
        </w:rPr>
        <w:t>2</w:t>
      </w:r>
      <w:r>
        <w:rPr>
          <w:rStyle w:val="TITREDOC"/>
        </w:rPr>
        <w:t>0</w:t>
      </w:r>
    </w:p>
    <w:p w14:paraId="62730F77" w14:textId="77777777" w:rsidR="00333415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i/>
          <w:iCs/>
        </w:rPr>
      </w:pPr>
      <w:r>
        <w:rPr>
          <w:rStyle w:val="TITREDOC"/>
        </w:rPr>
        <w:t>FOURNITURE DE COMBUSTIBLE POUR CHAUFFERIE BIOMASSE</w:t>
      </w:r>
    </w:p>
    <w:p w14:paraId="73253373" w14:textId="77777777" w:rsidR="00193A21" w:rsidRDefault="00193A21" w:rsidP="00193A21">
      <w:pPr>
        <w:pStyle w:val="Titre10"/>
        <w:spacing w:before="0"/>
      </w:pPr>
      <w:r>
        <w:rPr>
          <w:i/>
          <w:iCs/>
          <w:sz w:val="20"/>
          <w:szCs w:val="20"/>
        </w:rPr>
        <w:t>Marché établi en application du</w:t>
      </w:r>
      <w:r w:rsidRPr="008F3C68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code de la commande publique</w:t>
      </w:r>
    </w:p>
    <w:p w14:paraId="7533C034" w14:textId="77777777" w:rsidR="00333415" w:rsidRDefault="00333415" w:rsidP="00496F2F">
      <w:pPr>
        <w:pStyle w:val="Titre10"/>
        <w:spacing w:before="0" w:after="960"/>
      </w:pPr>
    </w:p>
    <w:p w14:paraId="5D618DCA" w14:textId="77777777" w:rsidR="00333415" w:rsidRDefault="00401204" w:rsidP="00401204">
      <w:pPr>
        <w:pStyle w:val="Titre10"/>
      </w:pPr>
      <w:r>
        <w:t>A</w:t>
      </w:r>
      <w:r w:rsidR="008C15ED">
        <w:t>NNEXE 2</w:t>
      </w:r>
      <w:r>
        <w:br/>
      </w:r>
      <w:r w:rsidR="008C15ED">
        <w:t>DELAI DE LIVRAISON</w:t>
      </w:r>
    </w:p>
    <w:p w14:paraId="028964D0" w14:textId="77777777" w:rsidR="00333415" w:rsidRDefault="00333415">
      <w:pPr>
        <w:pageBreakBefore/>
      </w:pPr>
    </w:p>
    <w:p w14:paraId="6BED3EA6" w14:textId="77777777" w:rsidR="00333415" w:rsidRDefault="00333415">
      <w:pPr>
        <w:sectPr w:rsidR="003334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cols w:space="720"/>
          <w:titlePg/>
        </w:sectPr>
      </w:pPr>
    </w:p>
    <w:p w14:paraId="07896444" w14:textId="77777777" w:rsidR="00333415" w:rsidRDefault="00333415">
      <w:pPr>
        <w:pStyle w:val="Corpsdetexte"/>
        <w:pageBreakBefore/>
        <w:jc w:val="left"/>
      </w:pPr>
    </w:p>
    <w:p w14:paraId="3CD835C8" w14:textId="77777777" w:rsidR="008C15ED" w:rsidRDefault="008C15ED" w:rsidP="008C15ED">
      <w:pPr>
        <w:pStyle w:val="Corpsdetexte"/>
      </w:pPr>
    </w:p>
    <w:p w14:paraId="4D941285" w14:textId="77777777" w:rsidR="008C15ED" w:rsidRDefault="008C15ED" w:rsidP="008C15ED">
      <w:pPr>
        <w:pStyle w:val="Corpsdetext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4"/>
        <w:gridCol w:w="4804"/>
      </w:tblGrid>
      <w:tr w:rsidR="008C15ED" w14:paraId="6419C271" w14:textId="77777777" w:rsidTr="008C15ED">
        <w:tc>
          <w:tcPr>
            <w:tcW w:w="4824" w:type="dxa"/>
            <w:shd w:val="clear" w:color="auto" w:fill="auto"/>
            <w:vAlign w:val="center"/>
          </w:tcPr>
          <w:p w14:paraId="4497627D" w14:textId="77777777" w:rsidR="008C15ED" w:rsidRDefault="008C15ED" w:rsidP="008C15ED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/>
              <w:ind w:firstLine="0"/>
            </w:pPr>
            <w:r>
              <w:t xml:space="preserve">Livraison ordinaire </w:t>
            </w:r>
          </w:p>
        </w:tc>
        <w:tc>
          <w:tcPr>
            <w:tcW w:w="4804" w:type="dxa"/>
            <w:shd w:val="clear" w:color="auto" w:fill="auto"/>
            <w:vAlign w:val="center"/>
          </w:tcPr>
          <w:p w14:paraId="7EAA3E02" w14:textId="77777777" w:rsidR="008C15ED" w:rsidRDefault="008C15ED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/>
              <w:ind w:firstLine="0"/>
              <w:jc w:val="center"/>
            </w:pPr>
          </w:p>
        </w:tc>
      </w:tr>
      <w:tr w:rsidR="008C15ED" w14:paraId="1253C789" w14:textId="77777777" w:rsidTr="008C15ED">
        <w:tc>
          <w:tcPr>
            <w:tcW w:w="4824" w:type="dxa"/>
            <w:shd w:val="clear" w:color="auto" w:fill="auto"/>
            <w:vAlign w:val="center"/>
          </w:tcPr>
          <w:p w14:paraId="4B4562A9" w14:textId="77777777" w:rsidR="008C15ED" w:rsidRPr="00992D35" w:rsidRDefault="008C15ED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/>
              <w:ind w:firstLine="0"/>
            </w:pPr>
            <w:r>
              <w:t>Livraison en urgence</w:t>
            </w:r>
          </w:p>
        </w:tc>
        <w:tc>
          <w:tcPr>
            <w:tcW w:w="4804" w:type="dxa"/>
            <w:shd w:val="clear" w:color="auto" w:fill="auto"/>
            <w:vAlign w:val="center"/>
          </w:tcPr>
          <w:p w14:paraId="3FE6BFAB" w14:textId="77777777" w:rsidR="008C15ED" w:rsidRDefault="008C15ED" w:rsidP="00930A3E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120" w:after="120"/>
              <w:ind w:firstLine="0"/>
              <w:jc w:val="center"/>
            </w:pPr>
          </w:p>
        </w:tc>
      </w:tr>
    </w:tbl>
    <w:p w14:paraId="331A8007" w14:textId="77777777" w:rsidR="008C15ED" w:rsidRDefault="008C15ED" w:rsidP="008C15ED">
      <w:pPr>
        <w:pStyle w:val="Corpsdetexte"/>
      </w:pPr>
    </w:p>
    <w:p w14:paraId="1AAE5B4C" w14:textId="77777777" w:rsidR="008C15ED" w:rsidRDefault="008C15ED" w:rsidP="008C15ED">
      <w:pPr>
        <w:pStyle w:val="Corpsdetexte"/>
      </w:pPr>
      <w:r>
        <w:t>Les délais sont indiqués en jour ouvrés.</w:t>
      </w:r>
    </w:p>
    <w:p w14:paraId="2DF1226A" w14:textId="2DB70B48" w:rsidR="008C15ED" w:rsidRDefault="008C15ED" w:rsidP="008C15ED">
      <w:pPr>
        <w:pStyle w:val="Corpsdetexte"/>
      </w:pPr>
      <w:r>
        <w:t xml:space="preserve">Si le </w:t>
      </w:r>
      <w:r w:rsidRPr="00641564">
        <w:rPr>
          <w:b/>
        </w:rPr>
        <w:t>Titulaire</w:t>
      </w:r>
      <w:r>
        <w:t xml:space="preserve"> n’est pas </w:t>
      </w:r>
      <w:r w:rsidR="00693D02">
        <w:t xml:space="preserve">en </w:t>
      </w:r>
      <w:r>
        <w:t>mesure de communiquer les délais de livraison</w:t>
      </w:r>
      <w:r w:rsidR="00693D02">
        <w:t>. I</w:t>
      </w:r>
      <w:r>
        <w:t xml:space="preserve">l est </w:t>
      </w:r>
      <w:r w:rsidR="009B40D1">
        <w:t>convenu</w:t>
      </w:r>
      <w:r>
        <w:t xml:space="preserve"> </w:t>
      </w:r>
      <w:r w:rsidR="003E2A37">
        <w:t>qu’un délai de 2 jours ouvrés</w:t>
      </w:r>
      <w:r>
        <w:t xml:space="preserve"> sera appliquée par défaut avant que les services de la </w:t>
      </w:r>
      <w:r w:rsidRPr="008C15ED">
        <w:rPr>
          <w:b/>
        </w:rPr>
        <w:t>Personne publique</w:t>
      </w:r>
      <w:r>
        <w:t xml:space="preserve"> puissent faire une réclamation.</w:t>
      </w:r>
    </w:p>
    <w:p w14:paraId="16C21201" w14:textId="77777777" w:rsidR="008C15ED" w:rsidRDefault="008C15ED" w:rsidP="008C15ED">
      <w:pPr>
        <w:pStyle w:val="Corpsdetexte"/>
      </w:pPr>
      <w:r>
        <w:t>C’est ce même délai qui marquera la mise ne place éventuelle de pénalités.</w:t>
      </w:r>
    </w:p>
    <w:sectPr w:rsidR="008C15E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0" w:right="1134" w:bottom="1700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07B0C" w14:textId="77777777" w:rsidR="00797493" w:rsidRDefault="00797493">
      <w:pPr>
        <w:spacing w:before="0" w:after="0"/>
      </w:pPr>
      <w:r>
        <w:separator/>
      </w:r>
    </w:p>
  </w:endnote>
  <w:endnote w:type="continuationSeparator" w:id="0">
    <w:p w14:paraId="3278BACE" w14:textId="77777777" w:rsidR="00797493" w:rsidRDefault="007974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7126" w14:textId="77777777" w:rsidR="00431673" w:rsidRDefault="004316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8887" w14:textId="77777777" w:rsidR="00431673" w:rsidRDefault="004316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F2DD" w14:textId="77777777" w:rsidR="00431673" w:rsidRDefault="00431673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F570" w14:textId="77777777" w:rsidR="00333415" w:rsidRDefault="00333415">
    <w:pPr>
      <w:pStyle w:val="Pieddepage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693D02">
      <w:rPr>
        <w:noProof/>
      </w:rPr>
      <w:t>3</w:t>
    </w:r>
    <w:r>
      <w:fldChar w:fldCharType="end"/>
    </w:r>
    <w:r>
      <w:t xml:space="preserve"> sur </w:t>
    </w:r>
    <w:r w:rsidR="00797493">
      <w:fldChar w:fldCharType="begin"/>
    </w:r>
    <w:r w:rsidR="00797493">
      <w:instrText xml:space="preserve"> NUMPAGES </w:instrText>
    </w:r>
    <w:r w:rsidR="00797493">
      <w:fldChar w:fldCharType="separate"/>
    </w:r>
    <w:r w:rsidR="00693D02">
      <w:rPr>
        <w:noProof/>
      </w:rPr>
      <w:t>3</w:t>
    </w:r>
    <w:r w:rsidR="00797493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C80B" w14:textId="77777777" w:rsidR="00333415" w:rsidRDefault="003334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ACB9" w14:textId="77777777" w:rsidR="00797493" w:rsidRDefault="00797493">
      <w:pPr>
        <w:spacing w:before="0" w:after="0"/>
      </w:pPr>
      <w:r>
        <w:separator/>
      </w:r>
    </w:p>
  </w:footnote>
  <w:footnote w:type="continuationSeparator" w:id="0">
    <w:p w14:paraId="6F59F634" w14:textId="77777777" w:rsidR="00797493" w:rsidRDefault="007974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4860" w14:textId="77777777" w:rsidR="00431673" w:rsidRDefault="004316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986AA" w14:textId="77777777" w:rsidR="00431673" w:rsidRDefault="004316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371E" w14:textId="77777777" w:rsidR="00496F2F" w:rsidRDefault="00496F2F" w:rsidP="00496F2F">
    <w:pPr>
      <w:pStyle w:val="En-tte"/>
    </w:pPr>
  </w:p>
  <w:p w14:paraId="57665862" w14:textId="77777777" w:rsid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3360" behindDoc="1" locked="1" layoutInCell="1" allowOverlap="1" wp14:anchorId="28DE9A30" wp14:editId="7ECDFB8D">
          <wp:simplePos x="0" y="0"/>
          <wp:positionH relativeFrom="page">
            <wp:posOffset>5039995</wp:posOffset>
          </wp:positionH>
          <wp:positionV relativeFrom="page">
            <wp:posOffset>612140</wp:posOffset>
          </wp:positionV>
          <wp:extent cx="1907540" cy="600710"/>
          <wp:effectExtent l="0" t="0" r="0" b="0"/>
          <wp:wrapNone/>
          <wp:docPr id="6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59" t="2728" r="67953" b="90985"/>
                  <a:stretch>
                    <a:fillRect/>
                  </a:stretch>
                </pic:blipFill>
                <pic:spPr bwMode="auto">
                  <a:xfrm>
                    <a:off x="0" y="0"/>
                    <a:ext cx="190754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598351" w14:textId="77777777" w:rsidR="00333415" w:rsidRP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1312" behindDoc="1" locked="1" layoutInCell="1" allowOverlap="1" wp14:anchorId="3F384171" wp14:editId="6C335135">
          <wp:simplePos x="0" y="0"/>
          <wp:positionH relativeFrom="margin">
            <wp:posOffset>-330835</wp:posOffset>
          </wp:positionH>
          <wp:positionV relativeFrom="page">
            <wp:posOffset>345440</wp:posOffset>
          </wp:positionV>
          <wp:extent cx="1332230" cy="899795"/>
          <wp:effectExtent l="0" t="0" r="0" b="0"/>
          <wp:wrapThrough wrapText="bothSides">
            <wp:wrapPolygon edited="0">
              <wp:start x="0" y="0"/>
              <wp:lineTo x="0" y="21036"/>
              <wp:lineTo x="21312" y="21036"/>
              <wp:lineTo x="21312" y="0"/>
              <wp:lineTo x="0" y="0"/>
            </wp:wrapPolygon>
          </wp:wrapThrough>
          <wp:docPr id="5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07" b="12675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07B2D" w14:textId="77777777" w:rsidR="00333415" w:rsidRDefault="0033341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4024" w14:textId="77777777" w:rsidR="00333415" w:rsidRDefault="00431673">
    <w:pPr>
      <w:pStyle w:val="En-tte"/>
    </w:pPr>
    <w:r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BF5133" wp14:editId="519AB737">
              <wp:simplePos x="0" y="0"/>
              <wp:positionH relativeFrom="column">
                <wp:posOffset>-20955</wp:posOffset>
              </wp:positionH>
              <wp:positionV relativeFrom="paragraph">
                <wp:posOffset>180975</wp:posOffset>
              </wp:positionV>
              <wp:extent cx="6132830" cy="19050"/>
              <wp:effectExtent l="17145" t="9525" r="12700" b="9525"/>
              <wp:wrapNone/>
              <wp:docPr id="2" name="Connecteur droi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32830" cy="19050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177478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C2AEC8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6" o:spid="_x0000_s1026" type="#_x0000_t32" style="position:absolute;margin-left:-1.65pt;margin-top:14.25pt;width:482.9pt;height:1.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" strokecolor="#177478" strokeweight=".49mm">
              <v:stroke joinstyle="miter"/>
            </v:shape>
          </w:pict>
        </mc:Fallback>
      </mc:AlternateContent>
    </w:r>
    <w:r>
      <w:rPr>
        <w:noProof/>
        <w:lang w:eastAsia="fr-FR" w:bidi="ar-SA"/>
      </w:rPr>
      <w:drawing>
        <wp:anchor distT="0" distB="0" distL="0" distR="0" simplePos="0" relativeHeight="251659264" behindDoc="0" locked="0" layoutInCell="1" allowOverlap="1" wp14:anchorId="3773A0D5" wp14:editId="69EDDBC6">
          <wp:simplePos x="0" y="0"/>
          <wp:positionH relativeFrom="column">
            <wp:posOffset>19050</wp:posOffset>
          </wp:positionH>
          <wp:positionV relativeFrom="paragraph">
            <wp:posOffset>-444500</wp:posOffset>
          </wp:positionV>
          <wp:extent cx="1391285" cy="475615"/>
          <wp:effectExtent l="0" t="0" r="0" b="0"/>
          <wp:wrapTopAndBottom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4756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35656" w14:textId="77777777" w:rsidR="00333415" w:rsidRDefault="003334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lvlText w:val="ARTICLE %1 :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suff w:val="nothing"/>
      <w:lvlText w:val="%1.%2 - "/>
      <w:lvlJc w:val="left"/>
      <w:pPr>
        <w:tabs>
          <w:tab w:val="num" w:pos="1277"/>
        </w:tabs>
        <w:ind w:left="1277" w:firstLine="0"/>
      </w:pPr>
    </w:lvl>
    <w:lvl w:ilvl="2">
      <w:start w:val="1"/>
      <w:numFmt w:val="decimal"/>
      <w:pStyle w:val="Titre3"/>
      <w:suff w:val="nothing"/>
      <w:lvlText w:val="%1.%2.%3 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53930630"/>
    <w:multiLevelType w:val="hybridMultilevel"/>
    <w:tmpl w:val="14882870"/>
    <w:lvl w:ilvl="0" w:tplc="040C000B">
      <w:start w:val="1"/>
      <w:numFmt w:val="bullet"/>
      <w:lvlText w:val=""/>
      <w:lvlJc w:val="left"/>
      <w:pPr>
        <w:ind w:left="145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548"/>
    <w:rsid w:val="00193A21"/>
    <w:rsid w:val="001F5EAB"/>
    <w:rsid w:val="00220799"/>
    <w:rsid w:val="00333415"/>
    <w:rsid w:val="003A48DA"/>
    <w:rsid w:val="003E2A37"/>
    <w:rsid w:val="00401204"/>
    <w:rsid w:val="00431673"/>
    <w:rsid w:val="00496F2F"/>
    <w:rsid w:val="004E07FC"/>
    <w:rsid w:val="005608F0"/>
    <w:rsid w:val="00597B20"/>
    <w:rsid w:val="00693D02"/>
    <w:rsid w:val="00702719"/>
    <w:rsid w:val="007608A5"/>
    <w:rsid w:val="00797493"/>
    <w:rsid w:val="008C15ED"/>
    <w:rsid w:val="009B40D1"/>
    <w:rsid w:val="00B76A93"/>
    <w:rsid w:val="00BA1E27"/>
    <w:rsid w:val="00BE7FE4"/>
    <w:rsid w:val="00C35166"/>
    <w:rsid w:val="00C54721"/>
    <w:rsid w:val="00C622D7"/>
    <w:rsid w:val="00CD3308"/>
    <w:rsid w:val="00DE1437"/>
    <w:rsid w:val="00E1293C"/>
    <w:rsid w:val="00E421DC"/>
    <w:rsid w:val="00E82C3C"/>
    <w:rsid w:val="00E84640"/>
    <w:rsid w:val="00EE5548"/>
    <w:rsid w:val="00F8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9F7BF9E"/>
  <w15:chartTrackingRefBased/>
  <w15:docId w15:val="{C2F70B9B-13E3-490C-9E95-37832D97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F2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70" w:after="170"/>
      <w:jc w:val="both"/>
      <w:textAlignment w:val="baseline"/>
    </w:pPr>
    <w:rPr>
      <w:rFonts w:ascii="Marianne" w:eastAsia="Arial" w:hAnsi="Marianne" w:cs="Arial"/>
      <w:kern w:val="1"/>
      <w:sz w:val="21"/>
      <w:szCs w:val="24"/>
      <w:lang w:eastAsia="zh-CN" w:bidi="hi-IN"/>
    </w:rPr>
  </w:style>
  <w:style w:type="paragraph" w:styleId="Titre1">
    <w:name w:val="heading 1"/>
    <w:basedOn w:val="Titre10"/>
    <w:next w:val="Corpsdetexte"/>
    <w:qFormat/>
    <w:pPr>
      <w:keepNext/>
      <w:keepLines/>
      <w:numPr>
        <w:numId w:val="1"/>
      </w:numPr>
      <w:spacing w:before="283" w:after="227"/>
      <w:jc w:val="left"/>
      <w:outlineLvl w:val="0"/>
    </w:pPr>
    <w:rPr>
      <w:caps/>
      <w:sz w:val="22"/>
      <w:szCs w:val="22"/>
    </w:rPr>
  </w:style>
  <w:style w:type="paragraph" w:styleId="Titre2">
    <w:name w:val="heading 2"/>
    <w:basedOn w:val="Titre10"/>
    <w:next w:val="Corpsdetexte"/>
    <w:qFormat/>
    <w:pPr>
      <w:keepNext/>
      <w:keepLines/>
      <w:numPr>
        <w:ilvl w:val="1"/>
        <w:numId w:val="1"/>
      </w:numPr>
      <w:spacing w:before="198" w:after="113"/>
      <w:ind w:left="1304"/>
      <w:jc w:val="left"/>
      <w:outlineLvl w:val="1"/>
    </w:pPr>
    <w:rPr>
      <w:sz w:val="20"/>
      <w:szCs w:val="20"/>
    </w:rPr>
  </w:style>
  <w:style w:type="paragraph" w:styleId="Titre3">
    <w:name w:val="heading 3"/>
    <w:basedOn w:val="Titre10"/>
    <w:next w:val="Corpsdetexte"/>
    <w:qFormat/>
    <w:pPr>
      <w:keepNext/>
      <w:keepLines/>
      <w:numPr>
        <w:ilvl w:val="2"/>
        <w:numId w:val="1"/>
      </w:numPr>
      <w:spacing w:before="142" w:after="113"/>
      <w:jc w:val="right"/>
      <w:outlineLvl w:val="2"/>
    </w:pPr>
    <w:rPr>
      <w:b w:val="0"/>
      <w:bCs w:val="0"/>
      <w:i/>
      <w:iCs/>
      <w:color w:val="000000"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TITREADRESSE">
    <w:name w:val="TITRE_ADRESSE"/>
    <w:rPr>
      <w:rFonts w:ascii="Arial" w:eastAsia="SimSun" w:hAnsi="Arial" w:cs="Mangal"/>
      <w:b/>
      <w:bCs/>
      <w:sz w:val="26"/>
      <w:szCs w:val="26"/>
    </w:rPr>
  </w:style>
  <w:style w:type="character" w:customStyle="1" w:styleId="ADRESSE">
    <w:name w:val="ADRESSE"/>
    <w:rPr>
      <w:rFonts w:ascii="Arial" w:eastAsia="Arial" w:hAnsi="Arial" w:cs="Arial"/>
      <w:sz w:val="21"/>
    </w:rPr>
  </w:style>
  <w:style w:type="character" w:customStyle="1" w:styleId="TITREDOC">
    <w:name w:val="TITRE_DOC"/>
    <w:rPr>
      <w:rFonts w:ascii="Arial" w:eastAsia="Arial" w:hAnsi="Arial" w:cs="Arial"/>
      <w:b/>
      <w:bCs/>
      <w:sz w:val="26"/>
      <w:szCs w:val="26"/>
    </w:rPr>
  </w:style>
  <w:style w:type="character" w:styleId="Lienhypertexte">
    <w:name w:val="Hyperlink"/>
    <w:uiPriority w:val="99"/>
    <w:rPr>
      <w:color w:val="000080"/>
      <w:u w:val="single"/>
    </w:rPr>
  </w:style>
  <w:style w:type="character" w:customStyle="1" w:styleId="Sautdindex">
    <w:name w:val="Saut d'index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2z0">
    <w:name w:val="WW8Num2z0"/>
    <w:rPr>
      <w:spacing w:val="-2"/>
      <w:sz w:val="24"/>
      <w:szCs w:val="24"/>
    </w:rPr>
  </w:style>
  <w:style w:type="character" w:customStyle="1" w:styleId="Caractresdenumrotation">
    <w:name w:val="Caractères de numérotation"/>
  </w:style>
  <w:style w:type="character" w:customStyle="1" w:styleId="WW8NumSt6z0">
    <w:name w:val="WW8NumSt6z0"/>
    <w:rPr>
      <w:rFonts w:ascii="Symbol" w:hAnsi="Symbol" w:cs="Times New Roman"/>
      <w:spacing w:val="1"/>
      <w:sz w:val="24"/>
      <w:szCs w:val="24"/>
    </w:rPr>
  </w:style>
  <w:style w:type="paragraph" w:customStyle="1" w:styleId="Titre10">
    <w:name w:val="Titre1"/>
    <w:basedOn w:val="Normal"/>
    <w:next w:val="Corpsdetexte"/>
    <w:pPr>
      <w:spacing w:before="737" w:after="1020"/>
      <w:jc w:val="center"/>
    </w:pPr>
    <w:rPr>
      <w:rFonts w:ascii="Arial" w:hAnsi="Arial"/>
      <w:b/>
      <w:bCs/>
      <w:sz w:val="26"/>
      <w:szCs w:val="26"/>
    </w:rPr>
  </w:style>
  <w:style w:type="paragraph" w:styleId="Corpsdetexte">
    <w:name w:val="Body Text"/>
    <w:basedOn w:val="Normal"/>
    <w:pPr>
      <w:keepLines/>
      <w:spacing w:before="0" w:after="140" w:line="288" w:lineRule="auto"/>
      <w:ind w:firstLine="737"/>
    </w:pPr>
    <w:rPr>
      <w:sz w:val="20"/>
      <w:szCs w:val="20"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Liste">
    <w:name w:val="List"/>
    <w:basedOn w:val="Corpsdetexte"/>
    <w:rPr>
      <w:rFonts w:cs="Mangal"/>
      <w:sz w:val="24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Mangal"/>
      <w:sz w:val="24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  <w:rPr>
      <w:sz w:val="18"/>
    </w:rPr>
  </w:style>
  <w:style w:type="paragraph" w:customStyle="1" w:styleId="Quotations">
    <w:name w:val="Quotations"/>
    <w:basedOn w:val="Normal"/>
    <w:pPr>
      <w:spacing w:before="0" w:after="283"/>
      <w:ind w:left="567" w:right="567"/>
    </w:pPr>
  </w:style>
  <w:style w:type="paragraph" w:styleId="Sous-titre">
    <w:name w:val="Subtitle"/>
    <w:basedOn w:val="Titre10"/>
    <w:next w:val="Corpsdetexte"/>
    <w:qFormat/>
    <w:pPr>
      <w:spacing w:before="60" w:after="0"/>
    </w:pPr>
    <w:rPr>
      <w:sz w:val="36"/>
      <w:szCs w:val="3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itreTR">
    <w:name w:val="toa heading"/>
    <w:basedOn w:val="Titre10"/>
    <w:pPr>
      <w:suppressLineNumbers/>
    </w:pPr>
    <w:rPr>
      <w:sz w:val="32"/>
      <w:szCs w:val="32"/>
    </w:rPr>
  </w:style>
  <w:style w:type="paragraph" w:styleId="TM1">
    <w:name w:val="toc 1"/>
    <w:basedOn w:val="Index"/>
    <w:uiPriority w:val="39"/>
    <w:pPr>
      <w:tabs>
        <w:tab w:val="right" w:pos="9638"/>
      </w:tabs>
    </w:pPr>
    <w:rPr>
      <w:b/>
      <w:caps/>
      <w:sz w:val="20"/>
    </w:rPr>
  </w:style>
  <w:style w:type="paragraph" w:styleId="Listepuces">
    <w:name w:val="List Bullet"/>
    <w:basedOn w:val="Liste"/>
    <w:pPr>
      <w:spacing w:after="120"/>
      <w:ind w:left="360" w:hanging="360"/>
    </w:pPr>
  </w:style>
  <w:style w:type="paragraph" w:styleId="TM2">
    <w:name w:val="toc 2"/>
    <w:basedOn w:val="Index"/>
    <w:uiPriority w:val="39"/>
    <w:pPr>
      <w:tabs>
        <w:tab w:val="right" w:pos="9638"/>
      </w:tabs>
      <w:spacing w:before="113" w:after="113"/>
      <w:ind w:left="283"/>
    </w:pPr>
    <w:rPr>
      <w:b/>
      <w:sz w:val="20"/>
    </w:rPr>
  </w:style>
  <w:style w:type="paragraph" w:customStyle="1" w:styleId="puceronde">
    <w:name w:val="puceronde"/>
    <w:basedOn w:val="Corpsdetexte"/>
  </w:style>
  <w:style w:type="paragraph" w:styleId="TM3">
    <w:name w:val="toc 3"/>
    <w:basedOn w:val="Index"/>
    <w:pPr>
      <w:tabs>
        <w:tab w:val="right" w:pos="9638"/>
      </w:tabs>
      <w:spacing w:before="57" w:after="57"/>
      <w:ind w:left="566"/>
    </w:pPr>
    <w:rPr>
      <w:i/>
      <w:sz w:val="20"/>
    </w:rPr>
  </w:style>
  <w:style w:type="paragraph" w:styleId="Titre">
    <w:name w:val="Title"/>
    <w:basedOn w:val="Titre10"/>
    <w:next w:val="Corpsdetexte"/>
    <w:qFormat/>
    <w:rPr>
      <w:sz w:val="56"/>
      <w:szCs w:val="56"/>
    </w:rPr>
  </w:style>
  <w:style w:type="paragraph" w:customStyle="1" w:styleId="Retraitcorpsdetexte21">
    <w:name w:val="Retrait corps de texte 21"/>
    <w:basedOn w:val="Normal"/>
    <w:pPr>
      <w:widowControl/>
      <w:ind w:left="1134"/>
    </w:pPr>
    <w:rPr>
      <w:rFonts w:ascii="Arial" w:hAnsi="Arial"/>
      <w:b/>
      <w:bCs/>
      <w:i/>
      <w:iCs/>
      <w:sz w:val="22"/>
    </w:rPr>
  </w:style>
  <w:style w:type="table" w:styleId="Grilledutableau">
    <w:name w:val="Table Grid"/>
    <w:basedOn w:val="TableauNormal"/>
    <w:uiPriority w:val="39"/>
    <w:rsid w:val="00C35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293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100" w:beforeAutospacing="1" w:after="142" w:line="288" w:lineRule="auto"/>
      <w:ind w:firstLine="737"/>
      <w:textAlignment w:val="auto"/>
    </w:pPr>
    <w:rPr>
      <w:rFonts w:eastAsia="Times New Roman"/>
      <w:kern w:val="0"/>
      <w:sz w:val="20"/>
      <w:szCs w:val="20"/>
      <w:lang w:eastAsia="fr-FR" w:bidi="ar-SA"/>
    </w:rPr>
  </w:style>
  <w:style w:type="paragraph" w:customStyle="1" w:styleId="Textbody">
    <w:name w:val="Text body"/>
    <w:basedOn w:val="Normal"/>
    <w:rsid w:val="00E1293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N w:val="0"/>
      <w:spacing w:before="0" w:after="140" w:line="288" w:lineRule="auto"/>
      <w:ind w:firstLine="737"/>
    </w:pPr>
    <w:rPr>
      <w:rFonts w:ascii="Arial" w:hAnsi="Arial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y\Documents\Mod&#232;les%20Office%20personnalis&#233;s\MARCHES\A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AE.dotx</Template>
  <TotalTime>10</TotalTime>
  <Pages>3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712</CharactersWithSpaces>
  <SharedDoc>false</SharedDoc>
  <HLinks>
    <vt:vector size="66" baseType="variant">
      <vt:variant>
        <vt:i4>2162699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_Toc9260449</vt:lpwstr>
      </vt:variant>
      <vt:variant>
        <vt:i4>2162699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_Toc9260448</vt:lpwstr>
      </vt:variant>
      <vt:variant>
        <vt:i4>2162699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_Toc9260447</vt:lpwstr>
      </vt:variant>
      <vt:variant>
        <vt:i4>2162699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_Toc9260446</vt:lpwstr>
      </vt:variant>
      <vt:variant>
        <vt:i4>2162699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_Toc9260445</vt:lpwstr>
      </vt:variant>
      <vt:variant>
        <vt:i4>2162699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_Toc9260444</vt:lpwstr>
      </vt:variant>
      <vt:variant>
        <vt:i4>2162699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_Toc9260443</vt:lpwstr>
      </vt:variant>
      <vt:variant>
        <vt:i4>2162699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_Toc9260442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_Toc9260441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_Toc9260440</vt:lpwstr>
      </vt:variant>
      <vt:variant>
        <vt:i4>2490379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_Toc9260439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Py</dc:creator>
  <cp:keywords/>
  <dc:description/>
  <cp:lastModifiedBy>Louis Boujol</cp:lastModifiedBy>
  <cp:revision>8</cp:revision>
  <cp:lastPrinted>2016-05-02T06:12:00Z</cp:lastPrinted>
  <dcterms:created xsi:type="dcterms:W3CDTF">2023-05-05T07:26:00Z</dcterms:created>
  <dcterms:modified xsi:type="dcterms:W3CDTF">2026-08-20T08:41:00Z</dcterms:modified>
</cp:coreProperties>
</file>